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A6D7C" w14:textId="5487F117" w:rsidR="008F395F" w:rsidRDefault="00E82865">
      <w:r>
        <w:t>Non-Profit Discussion</w:t>
      </w:r>
    </w:p>
    <w:p w14:paraId="694F7E09" w14:textId="4C6F290A" w:rsidR="00E82865" w:rsidRDefault="007557AE">
      <w:r>
        <w:t xml:space="preserve">I am currently in discussions with several organizations that have transitioned to 501c3 to better understand the process and the challenges. I’m getting good insight from these conversations so far. I am also starting to gather resources on filing information, legal requirements, etc. </w:t>
      </w:r>
    </w:p>
    <w:p w14:paraId="3A348F5B" w14:textId="0FD34B68" w:rsidR="007557AE" w:rsidRDefault="007557AE">
      <w:r>
        <w:t>The questions below were asked by Tracy Beckman via email on November 19</w:t>
      </w:r>
      <w:r w:rsidRPr="007557AE">
        <w:rPr>
          <w:vertAlign w:val="superscript"/>
        </w:rPr>
        <w:t>th</w:t>
      </w:r>
      <w:r>
        <w:t xml:space="preserve">. </w:t>
      </w:r>
    </w:p>
    <w:p w14:paraId="373C505F" w14:textId="245598B0" w:rsidR="00810F41" w:rsidRDefault="00810F41" w:rsidP="00810F41">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810F41">
        <w:rPr>
          <w:rFonts w:ascii="Aptos" w:eastAsia="Times New Roman" w:hAnsi="Aptos" w:cs="Arial"/>
          <w:color w:val="000000"/>
          <w:kern w:val="0"/>
          <w:sz w:val="24"/>
          <w:szCs w:val="24"/>
          <w14:ligatures w14:val="none"/>
        </w:rPr>
        <w:t xml:space="preserve">Please provide a list of services provided by Dickinson County along with your plan for handling those items, and who the staff will be that is qualified to handle those items if WRISC becomes a stand-alone entity. Specifically, who has payroll experience, including quarterly payroll taxes, W2 preparation, 990 preparations, </w:t>
      </w:r>
      <w:proofErr w:type="spellStart"/>
      <w:r w:rsidRPr="00810F41">
        <w:rPr>
          <w:rFonts w:ascii="Aptos" w:eastAsia="Times New Roman" w:hAnsi="Aptos" w:cs="Arial"/>
          <w:color w:val="000000"/>
          <w:kern w:val="0"/>
          <w:sz w:val="24"/>
          <w:szCs w:val="24"/>
          <w14:ligatures w14:val="none"/>
        </w:rPr>
        <w:t>etc</w:t>
      </w:r>
      <w:proofErr w:type="spellEnd"/>
      <w:r w:rsidRPr="00810F41">
        <w:rPr>
          <w:rFonts w:ascii="Aptos" w:eastAsia="Times New Roman" w:hAnsi="Aptos" w:cs="Arial"/>
          <w:color w:val="000000"/>
          <w:kern w:val="0"/>
          <w:sz w:val="24"/>
          <w:szCs w:val="24"/>
          <w14:ligatures w14:val="none"/>
        </w:rPr>
        <w:t>?</w:t>
      </w:r>
      <w:r>
        <w:rPr>
          <w:rFonts w:ascii="Aptos" w:eastAsia="Times New Roman" w:hAnsi="Aptos" w:cs="Arial"/>
          <w:color w:val="000000"/>
          <w:kern w:val="0"/>
          <w:sz w:val="24"/>
          <w:szCs w:val="24"/>
          <w14:ligatures w14:val="none"/>
        </w:rPr>
        <w:t xml:space="preserve"> </w:t>
      </w:r>
      <w:r w:rsidRPr="00810F41">
        <w:rPr>
          <w:rFonts w:ascii="Aptos" w:eastAsia="Times New Roman" w:hAnsi="Aptos" w:cs="Arial"/>
          <w:color w:val="000000"/>
          <w:kern w:val="0"/>
          <w:sz w:val="24"/>
          <w:szCs w:val="24"/>
          <w14:ligatures w14:val="none"/>
        </w:rPr>
        <w:t>Who has experience applying for a 501c3 and what is the cost now?</w:t>
      </w:r>
    </w:p>
    <w:p w14:paraId="53C73470" w14:textId="7D119EEA" w:rsidR="00A83159" w:rsidRPr="00B16BA8" w:rsidRDefault="00810F41" w:rsidP="00B16BA8">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sidRPr="00B16BA8">
        <w:rPr>
          <w:rFonts w:ascii="Aptos" w:eastAsia="Times New Roman" w:hAnsi="Aptos" w:cs="Arial"/>
          <w:color w:val="000000"/>
          <w:kern w:val="0"/>
          <w:sz w:val="24"/>
          <w:szCs w:val="24"/>
          <w14:ligatures w14:val="none"/>
        </w:rPr>
        <w:t>Review Master Agreement</w:t>
      </w:r>
      <w:r w:rsidR="007557AE">
        <w:rPr>
          <w:rFonts w:ascii="Aptos" w:eastAsia="Times New Roman" w:hAnsi="Aptos" w:cs="Arial"/>
          <w:color w:val="000000"/>
          <w:kern w:val="0"/>
          <w:sz w:val="24"/>
          <w:szCs w:val="24"/>
          <w14:ligatures w14:val="none"/>
        </w:rPr>
        <w:t xml:space="preserve"> </w:t>
      </w:r>
    </w:p>
    <w:p w14:paraId="1862FD96" w14:textId="3B0806DC" w:rsidR="00A83159" w:rsidRPr="00B16BA8" w:rsidRDefault="00A83159" w:rsidP="00B16BA8">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sidRPr="00B16BA8">
        <w:rPr>
          <w:rFonts w:ascii="Aptos" w:eastAsia="Times New Roman" w:hAnsi="Aptos" w:cs="Arial"/>
          <w:color w:val="000000"/>
          <w:kern w:val="0"/>
          <w:sz w:val="24"/>
          <w:szCs w:val="24"/>
          <w14:ligatures w14:val="none"/>
        </w:rPr>
        <w:t>Financials/Accounting/Bookkeeping; yearly audit</w:t>
      </w:r>
      <w:r w:rsidR="00D931BE">
        <w:rPr>
          <w:rFonts w:ascii="Aptos" w:eastAsia="Times New Roman" w:hAnsi="Aptos" w:cs="Arial"/>
          <w:color w:val="000000"/>
          <w:kern w:val="0"/>
          <w:sz w:val="24"/>
          <w:szCs w:val="24"/>
          <w14:ligatures w14:val="none"/>
        </w:rPr>
        <w:t>; insurance; overhead*</w:t>
      </w:r>
      <w:r w:rsidR="003F031F">
        <w:rPr>
          <w:rFonts w:ascii="Aptos" w:eastAsia="Times New Roman" w:hAnsi="Aptos" w:cs="Arial"/>
          <w:color w:val="000000"/>
          <w:kern w:val="0"/>
          <w:sz w:val="24"/>
          <w:szCs w:val="24"/>
          <w14:ligatures w14:val="none"/>
        </w:rPr>
        <w:br/>
        <w:t>*Typically 10% indirect on all project funds, Admin wages included as line item in budget, sometimes Accountant wages line itemed as well (in addition to Indirect)</w:t>
      </w:r>
    </w:p>
    <w:p w14:paraId="5282DB77" w14:textId="255760B9" w:rsidR="00810F41" w:rsidRDefault="00A83159" w:rsidP="003F031F">
      <w:pPr>
        <w:shd w:val="clear" w:color="auto" w:fill="FFFFFF"/>
        <w:spacing w:before="100" w:beforeAutospacing="1" w:after="100" w:afterAutospacing="1" w:line="240" w:lineRule="auto"/>
        <w:ind w:left="1440"/>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Options: </w:t>
      </w:r>
      <w:r>
        <w:rPr>
          <w:rFonts w:ascii="Aptos" w:eastAsia="Times New Roman" w:hAnsi="Aptos" w:cs="Arial"/>
          <w:color w:val="000000"/>
          <w:kern w:val="0"/>
          <w:sz w:val="24"/>
          <w:szCs w:val="24"/>
          <w14:ligatures w14:val="none"/>
        </w:rPr>
        <w:br/>
      </w:r>
      <w:r w:rsidR="00D931BE">
        <w:rPr>
          <w:rFonts w:ascii="Aptos" w:eastAsia="Times New Roman" w:hAnsi="Aptos" w:cs="Arial"/>
          <w:color w:val="000000"/>
          <w:kern w:val="0"/>
          <w:sz w:val="24"/>
          <w:szCs w:val="24"/>
          <w14:ligatures w14:val="none"/>
        </w:rPr>
        <w:t xml:space="preserve">1. </w:t>
      </w:r>
      <w:r>
        <w:rPr>
          <w:rFonts w:ascii="Aptos" w:eastAsia="Times New Roman" w:hAnsi="Aptos" w:cs="Arial"/>
          <w:color w:val="000000"/>
          <w:kern w:val="0"/>
          <w:sz w:val="24"/>
          <w:szCs w:val="24"/>
          <w14:ligatures w14:val="none"/>
        </w:rPr>
        <w:t xml:space="preserve">Conduct financial management in-house. Lindsay has some experience </w:t>
      </w:r>
      <w:r>
        <w:rPr>
          <w:rFonts w:ascii="Aptos" w:eastAsia="Times New Roman" w:hAnsi="Aptos" w:cs="Arial"/>
          <w:color w:val="000000"/>
          <w:kern w:val="0"/>
          <w:sz w:val="24"/>
          <w:szCs w:val="24"/>
          <w14:ligatures w14:val="none"/>
        </w:rPr>
        <w:br/>
      </w:r>
      <w:r w:rsidR="00D931BE">
        <w:rPr>
          <w:rFonts w:ascii="Aptos" w:eastAsia="Times New Roman" w:hAnsi="Aptos" w:cs="Arial"/>
          <w:color w:val="000000"/>
          <w:kern w:val="0"/>
          <w:sz w:val="24"/>
          <w:szCs w:val="24"/>
          <w14:ligatures w14:val="none"/>
        </w:rPr>
        <w:t xml:space="preserve">2. </w:t>
      </w:r>
      <w:r>
        <w:rPr>
          <w:rFonts w:ascii="Aptos" w:eastAsia="Times New Roman" w:hAnsi="Aptos" w:cs="Arial"/>
          <w:color w:val="000000"/>
          <w:kern w:val="0"/>
          <w:sz w:val="24"/>
          <w:szCs w:val="24"/>
          <w14:ligatures w14:val="none"/>
        </w:rPr>
        <w:t xml:space="preserve">Contract out financial management – </w:t>
      </w:r>
      <w:r w:rsidR="003F031F">
        <w:rPr>
          <w:rFonts w:ascii="Aptos" w:eastAsia="Times New Roman" w:hAnsi="Aptos" w:cs="Arial"/>
          <w:color w:val="000000"/>
          <w:kern w:val="0"/>
          <w:sz w:val="24"/>
          <w:szCs w:val="24"/>
          <w14:ligatures w14:val="none"/>
        </w:rPr>
        <w:t xml:space="preserve">seek </w:t>
      </w:r>
      <w:r>
        <w:rPr>
          <w:rFonts w:ascii="Aptos" w:eastAsia="Times New Roman" w:hAnsi="Aptos" w:cs="Arial"/>
          <w:color w:val="000000"/>
          <w:kern w:val="0"/>
          <w:sz w:val="24"/>
          <w:szCs w:val="24"/>
          <w14:ligatures w14:val="none"/>
        </w:rPr>
        <w:t xml:space="preserve">local accountant with non-profit experience </w:t>
      </w:r>
    </w:p>
    <w:p w14:paraId="2692F7E3" w14:textId="12F89E52" w:rsidR="003F031F" w:rsidRPr="007557AE" w:rsidRDefault="003F031F" w:rsidP="003F031F">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Comparison of different accounting software services – </w:t>
      </w:r>
      <w:r w:rsidRPr="007557AE">
        <w:rPr>
          <w:rFonts w:ascii="Aptos" w:eastAsia="Times New Roman" w:hAnsi="Aptos" w:cs="Arial"/>
          <w:i/>
          <w:iCs/>
          <w:color w:val="000000"/>
          <w:kern w:val="0"/>
          <w:sz w:val="24"/>
          <w:szCs w:val="24"/>
          <w14:ligatures w14:val="none"/>
        </w:rPr>
        <w:t>report pending</w:t>
      </w:r>
    </w:p>
    <w:p w14:paraId="32E8773F" w14:textId="467FD3DA" w:rsidR="007557AE" w:rsidRDefault="007557AE" w:rsidP="003F031F">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sidRPr="007557AE">
        <w:rPr>
          <w:rFonts w:ascii="Aptos" w:eastAsia="Times New Roman" w:hAnsi="Aptos" w:cs="Arial"/>
          <w:color w:val="000000"/>
          <w:kern w:val="0"/>
          <w:sz w:val="24"/>
          <w:szCs w:val="24"/>
          <w14:ligatures w14:val="none"/>
        </w:rPr>
        <w:t xml:space="preserve">No current staff with 501c3 experience. </w:t>
      </w:r>
    </w:p>
    <w:p w14:paraId="48F5E337" w14:textId="77777777" w:rsidR="00496F60" w:rsidRPr="007557AE" w:rsidRDefault="00496F60" w:rsidP="00496F60">
      <w:pPr>
        <w:pStyle w:val="ListParagraph"/>
        <w:shd w:val="clear" w:color="auto" w:fill="FFFFFF"/>
        <w:spacing w:before="100" w:beforeAutospacing="1" w:after="100" w:afterAutospacing="1" w:line="240" w:lineRule="auto"/>
        <w:ind w:left="1305"/>
        <w:rPr>
          <w:rFonts w:ascii="Aptos" w:eastAsia="Times New Roman" w:hAnsi="Aptos" w:cs="Arial"/>
          <w:color w:val="000000"/>
          <w:kern w:val="0"/>
          <w:sz w:val="24"/>
          <w:szCs w:val="24"/>
          <w14:ligatures w14:val="none"/>
        </w:rPr>
      </w:pPr>
    </w:p>
    <w:p w14:paraId="4D4DBE80" w14:textId="0D5A1387" w:rsidR="007557AE" w:rsidRDefault="007557AE" w:rsidP="003F031F">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sidRPr="007557AE">
        <w:rPr>
          <w:rFonts w:ascii="Aptos" w:eastAsia="Times New Roman" w:hAnsi="Aptos" w:cs="Arial"/>
          <w:color w:val="000000"/>
          <w:kern w:val="0"/>
          <w:sz w:val="24"/>
          <w:szCs w:val="24"/>
          <w14:ligatures w14:val="none"/>
        </w:rPr>
        <w:t>Current filing cost</w:t>
      </w:r>
      <w:r>
        <w:rPr>
          <w:rFonts w:ascii="Aptos" w:eastAsia="Times New Roman" w:hAnsi="Aptos" w:cs="Arial"/>
          <w:color w:val="000000"/>
          <w:kern w:val="0"/>
          <w:sz w:val="24"/>
          <w:szCs w:val="24"/>
          <w14:ligatures w14:val="none"/>
        </w:rPr>
        <w:t xml:space="preserve"> estimates are included below</w:t>
      </w:r>
      <w:r w:rsidR="00496F60">
        <w:rPr>
          <w:rFonts w:ascii="Aptos" w:eastAsia="Times New Roman" w:hAnsi="Aptos" w:cs="Arial"/>
          <w:color w:val="000000"/>
          <w:kern w:val="0"/>
          <w:sz w:val="24"/>
          <w:szCs w:val="24"/>
          <w14:ligatures w14:val="none"/>
        </w:rPr>
        <w:t>:</w:t>
      </w:r>
    </w:p>
    <w:p w14:paraId="60FAD824" w14:textId="7D127DCD" w:rsidR="007557AE" w:rsidRDefault="007557AE" w:rsidP="003F031F">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MICHIGAN: </w:t>
      </w:r>
      <w:r w:rsidRPr="007557AE">
        <w:rPr>
          <w:rFonts w:ascii="Aptos" w:eastAsia="Times New Roman" w:hAnsi="Aptos" w:cs="Arial"/>
          <w:color w:val="000000"/>
          <w:kern w:val="0"/>
          <w:sz w:val="24"/>
          <w:szCs w:val="24"/>
          <w14:ligatures w14:val="none"/>
        </w:rPr>
        <w:t xml:space="preserve"> </w:t>
      </w:r>
      <w:r>
        <w:rPr>
          <w:rFonts w:ascii="Aptos" w:eastAsia="Times New Roman" w:hAnsi="Aptos" w:cs="Arial"/>
          <w:color w:val="000000"/>
          <w:kern w:val="0"/>
          <w:sz w:val="24"/>
          <w:szCs w:val="24"/>
          <w14:ligatures w14:val="none"/>
        </w:rPr>
        <w:br/>
      </w:r>
      <w:r w:rsidRPr="007557AE">
        <w:rPr>
          <w:rFonts w:ascii="Aptos" w:eastAsia="Times New Roman" w:hAnsi="Aptos" w:cs="Arial"/>
          <w:color w:val="000000"/>
          <w:kern w:val="0"/>
          <w:sz w:val="24"/>
          <w:szCs w:val="24"/>
          <w14:ligatures w14:val="none"/>
        </w:rPr>
        <w:drawing>
          <wp:inline distT="0" distB="0" distL="0" distR="0" wp14:anchorId="497117B6" wp14:editId="139BBC76">
            <wp:extent cx="3514476" cy="2362509"/>
            <wp:effectExtent l="0" t="0" r="0" b="0"/>
            <wp:docPr id="1386651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5183" name="Picture 1" descr="A screenshot of a computer&#10;&#10;Description automatically generated"/>
                    <pic:cNvPicPr/>
                  </pic:nvPicPr>
                  <pic:blipFill>
                    <a:blip r:embed="rId5"/>
                    <a:stretch>
                      <a:fillRect/>
                    </a:stretch>
                  </pic:blipFill>
                  <pic:spPr>
                    <a:xfrm>
                      <a:off x="0" y="0"/>
                      <a:ext cx="3521656" cy="2367336"/>
                    </a:xfrm>
                    <a:prstGeom prst="rect">
                      <a:avLst/>
                    </a:prstGeom>
                  </pic:spPr>
                </pic:pic>
              </a:graphicData>
            </a:graphic>
          </wp:inline>
        </w:drawing>
      </w:r>
    </w:p>
    <w:p w14:paraId="404232D8" w14:textId="77777777" w:rsidR="00496F60" w:rsidRPr="00496F60" w:rsidRDefault="00496F60" w:rsidP="00496F60">
      <w:p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p>
    <w:p w14:paraId="19D0C282" w14:textId="25495C91" w:rsidR="007557AE" w:rsidRDefault="007557AE" w:rsidP="003F031F">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lastRenderedPageBreak/>
        <w:t>WISCONSIN</w:t>
      </w:r>
    </w:p>
    <w:p w14:paraId="472DD7E6" w14:textId="584343E4" w:rsidR="00496F60" w:rsidRDefault="00496F60" w:rsidP="00496F60">
      <w:pPr>
        <w:pStyle w:val="ListParagraph"/>
        <w:shd w:val="clear" w:color="auto" w:fill="FFFFFF"/>
        <w:spacing w:before="100" w:beforeAutospacing="1" w:after="100" w:afterAutospacing="1" w:line="240" w:lineRule="auto"/>
        <w:ind w:left="1305"/>
        <w:rPr>
          <w:rFonts w:ascii="Aptos" w:eastAsia="Times New Roman" w:hAnsi="Aptos" w:cs="Arial"/>
          <w:color w:val="000000"/>
          <w:kern w:val="0"/>
          <w:sz w:val="24"/>
          <w:szCs w:val="24"/>
          <w14:ligatures w14:val="none"/>
        </w:rPr>
      </w:pPr>
      <w:r w:rsidRPr="00496F60">
        <w:rPr>
          <w:rFonts w:ascii="Aptos" w:eastAsia="Times New Roman" w:hAnsi="Aptos" w:cs="Arial"/>
          <w:color w:val="000000"/>
          <w:kern w:val="0"/>
          <w:sz w:val="24"/>
          <w:szCs w:val="24"/>
          <w14:ligatures w14:val="none"/>
        </w:rPr>
        <w:drawing>
          <wp:inline distT="0" distB="0" distL="0" distR="0" wp14:anchorId="279067E2" wp14:editId="69EE0BB6">
            <wp:extent cx="4910628" cy="970059"/>
            <wp:effectExtent l="0" t="0" r="4445" b="1905"/>
            <wp:docPr id="3808125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12561" name="Picture 1" descr="A screenshot of a computer&#10;&#10;Description automatically generated"/>
                    <pic:cNvPicPr/>
                  </pic:nvPicPr>
                  <pic:blipFill>
                    <a:blip r:embed="rId6"/>
                    <a:stretch>
                      <a:fillRect/>
                    </a:stretch>
                  </pic:blipFill>
                  <pic:spPr>
                    <a:xfrm>
                      <a:off x="0" y="0"/>
                      <a:ext cx="4970706" cy="981927"/>
                    </a:xfrm>
                    <a:prstGeom prst="rect">
                      <a:avLst/>
                    </a:prstGeom>
                  </pic:spPr>
                </pic:pic>
              </a:graphicData>
            </a:graphic>
          </wp:inline>
        </w:drawing>
      </w:r>
    </w:p>
    <w:p w14:paraId="22F4886C" w14:textId="63B86ECB" w:rsidR="00496F60" w:rsidRDefault="00496F60" w:rsidP="00496F60">
      <w:pPr>
        <w:pStyle w:val="ListParagraph"/>
        <w:shd w:val="clear" w:color="auto" w:fill="FFFFFF"/>
        <w:spacing w:before="100" w:beforeAutospacing="1" w:after="100" w:afterAutospacing="1" w:line="240" w:lineRule="auto"/>
        <w:ind w:left="1305"/>
        <w:rPr>
          <w:rFonts w:ascii="Aptos" w:eastAsia="Times New Roman" w:hAnsi="Aptos" w:cs="Arial"/>
          <w:color w:val="000000"/>
          <w:kern w:val="0"/>
          <w:sz w:val="24"/>
          <w:szCs w:val="24"/>
          <w14:ligatures w14:val="none"/>
        </w:rPr>
      </w:pPr>
    </w:p>
    <w:p w14:paraId="3A66DB62" w14:textId="77777777" w:rsidR="00496F60" w:rsidRDefault="00496F60" w:rsidP="00496F60">
      <w:pPr>
        <w:pStyle w:val="ListParagraph"/>
        <w:shd w:val="clear" w:color="auto" w:fill="FFFFFF"/>
        <w:spacing w:before="100" w:beforeAutospacing="1" w:after="100" w:afterAutospacing="1" w:line="240" w:lineRule="auto"/>
        <w:ind w:left="1305"/>
        <w:rPr>
          <w:rFonts w:ascii="Aptos" w:eastAsia="Times New Roman" w:hAnsi="Aptos" w:cs="Arial"/>
          <w:color w:val="000000"/>
          <w:kern w:val="0"/>
          <w:sz w:val="24"/>
          <w:szCs w:val="24"/>
          <w14:ligatures w14:val="none"/>
        </w:rPr>
      </w:pPr>
    </w:p>
    <w:p w14:paraId="2641B939" w14:textId="08BA9D68" w:rsidR="00810F41" w:rsidRPr="00496F60" w:rsidRDefault="00810F41" w:rsidP="00496F60">
      <w:pPr>
        <w:pStyle w:val="ListParagraph"/>
        <w:numPr>
          <w:ilvl w:val="0"/>
          <w:numId w:val="1"/>
        </w:numPr>
        <w:shd w:val="clear" w:color="auto" w:fill="FFFFFF"/>
        <w:spacing w:before="100" w:beforeAutospacing="1" w:after="100" w:afterAutospacing="1" w:line="240" w:lineRule="auto"/>
        <w:ind w:left="900"/>
        <w:rPr>
          <w:rFonts w:ascii="Aptos" w:eastAsia="Times New Roman" w:hAnsi="Aptos" w:cs="Arial"/>
          <w:color w:val="000000"/>
          <w:kern w:val="0"/>
          <w:sz w:val="24"/>
          <w:szCs w:val="24"/>
          <w14:ligatures w14:val="none"/>
        </w:rPr>
      </w:pPr>
      <w:r w:rsidRPr="00496F60">
        <w:rPr>
          <w:rFonts w:ascii="Aptos" w:eastAsia="Times New Roman" w:hAnsi="Aptos" w:cs="Arial"/>
          <w:color w:val="000000"/>
          <w:kern w:val="0"/>
          <w:sz w:val="24"/>
          <w:szCs w:val="24"/>
          <w14:ligatures w14:val="none"/>
        </w:rPr>
        <w:t>A list of pros and cons</w:t>
      </w:r>
      <w:r w:rsidR="003F031F" w:rsidRPr="00496F60">
        <w:rPr>
          <w:rFonts w:ascii="Aptos" w:eastAsia="Times New Roman" w:hAnsi="Aptos" w:cs="Arial"/>
          <w:color w:val="000000"/>
          <w:kern w:val="0"/>
          <w:sz w:val="24"/>
          <w:szCs w:val="24"/>
          <w14:ligatures w14:val="none"/>
        </w:rPr>
        <w:t xml:space="preserve"> (Coordinator perspective):</w:t>
      </w:r>
    </w:p>
    <w:p w14:paraId="1EB355E4" w14:textId="47226CC7" w:rsidR="00A83159" w:rsidRDefault="00A83159" w:rsidP="00A83159">
      <w:p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Primary motivation for pursuing NP status: Accounting stability and financial capacity </w:t>
      </w:r>
    </w:p>
    <w:p w14:paraId="370B4301" w14:textId="1DCC07E0" w:rsidR="003F031F" w:rsidRDefault="003F031F" w:rsidP="00A83159">
      <w:p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PROS: </w:t>
      </w:r>
    </w:p>
    <w:p w14:paraId="1917685E" w14:textId="5ADD942C" w:rsidR="003F031F" w:rsidRDefault="003F031F" w:rsidP="003F031F">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Could eliminate consistent issues/challenges with accounting errors, improper reporting, bookkeeping inaccuracies. </w:t>
      </w:r>
    </w:p>
    <w:p w14:paraId="1E2E613A" w14:textId="4A20E4F6" w:rsidR="00D25BF9" w:rsidRDefault="003F031F"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Allow WRISC to fundraise and accept donations</w:t>
      </w:r>
    </w:p>
    <w:p w14:paraId="7469EDF3" w14:textId="005092C2" w:rsidR="00D25BF9" w:rsidRDefault="00D25BF9"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Could add to the versatility of the organization, not limited by an additional Board and organizational structure</w:t>
      </w:r>
    </w:p>
    <w:p w14:paraId="4756C2EB" w14:textId="1373BAC3" w:rsidR="00D25BF9" w:rsidRDefault="00D25BF9"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May allow WRISC to increase capacity, both in physical space and in operations </w:t>
      </w:r>
    </w:p>
    <w:p w14:paraId="15C14248" w14:textId="301E973F" w:rsidR="007557AE" w:rsidRDefault="007557AE"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Could overcome cash flow challenges</w:t>
      </w:r>
    </w:p>
    <w:p w14:paraId="3C174C59" w14:textId="0AD27A65" w:rsidR="007557AE" w:rsidRDefault="007557AE"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proofErr w:type="gramStart"/>
      <w:r>
        <w:rPr>
          <w:rFonts w:ascii="Aptos" w:eastAsia="Times New Roman" w:hAnsi="Aptos" w:cs="Arial"/>
          <w:color w:val="000000"/>
          <w:kern w:val="0"/>
          <w:sz w:val="24"/>
          <w:szCs w:val="24"/>
          <w14:ligatures w14:val="none"/>
        </w:rPr>
        <w:t>Opens up</w:t>
      </w:r>
      <w:proofErr w:type="gramEnd"/>
      <w:r>
        <w:rPr>
          <w:rFonts w:ascii="Aptos" w:eastAsia="Times New Roman" w:hAnsi="Aptos" w:cs="Arial"/>
          <w:color w:val="000000"/>
          <w:kern w:val="0"/>
          <w:sz w:val="24"/>
          <w:szCs w:val="24"/>
          <w14:ligatures w14:val="none"/>
        </w:rPr>
        <w:t xml:space="preserve"> more opportunities for WRISC – partnerships, grants, fundraising, project initiatives, etc. </w:t>
      </w:r>
    </w:p>
    <w:p w14:paraId="31761979" w14:textId="77777777" w:rsidR="00D25BF9" w:rsidRDefault="00D25BF9" w:rsidP="00D25BF9">
      <w:pPr>
        <w:pStyle w:val="ListParagraph"/>
        <w:shd w:val="clear" w:color="auto" w:fill="FFFFFF"/>
        <w:spacing w:before="100" w:beforeAutospacing="1" w:after="100" w:afterAutospacing="1" w:line="240" w:lineRule="auto"/>
        <w:ind w:left="1305"/>
        <w:rPr>
          <w:rFonts w:ascii="Aptos" w:eastAsia="Times New Roman" w:hAnsi="Aptos" w:cs="Arial"/>
          <w:color w:val="000000"/>
          <w:kern w:val="0"/>
          <w:sz w:val="24"/>
          <w:szCs w:val="24"/>
          <w14:ligatures w14:val="none"/>
        </w:rPr>
      </w:pPr>
    </w:p>
    <w:p w14:paraId="3C336FE7" w14:textId="6A0EB835" w:rsidR="00D25BF9" w:rsidRDefault="00D25BF9" w:rsidP="00D25BF9">
      <w:pPr>
        <w:pStyle w:val="ListParagraph"/>
        <w:shd w:val="clear" w:color="auto" w:fill="FFFFFF"/>
        <w:spacing w:before="100" w:beforeAutospacing="1" w:after="100" w:afterAutospacing="1" w:line="240" w:lineRule="auto"/>
        <w:ind w:left="990"/>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CONS: </w:t>
      </w:r>
    </w:p>
    <w:p w14:paraId="5FF0001E" w14:textId="77777777" w:rsidR="00D25BF9" w:rsidRDefault="00D25BF9" w:rsidP="00D25BF9">
      <w:pPr>
        <w:pStyle w:val="ListParagraph"/>
        <w:shd w:val="clear" w:color="auto" w:fill="FFFFFF"/>
        <w:spacing w:before="100" w:beforeAutospacing="1" w:after="100" w:afterAutospacing="1" w:line="240" w:lineRule="auto"/>
        <w:ind w:left="990"/>
        <w:rPr>
          <w:rFonts w:ascii="Aptos" w:eastAsia="Times New Roman" w:hAnsi="Aptos" w:cs="Arial"/>
          <w:color w:val="000000"/>
          <w:kern w:val="0"/>
          <w:sz w:val="24"/>
          <w:szCs w:val="24"/>
          <w14:ligatures w14:val="none"/>
        </w:rPr>
      </w:pPr>
    </w:p>
    <w:p w14:paraId="095C2CB2" w14:textId="5BCBEF9F" w:rsidR="00D25BF9" w:rsidRDefault="00D25BF9"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Need to manage financials – in-house, contractual, other</w:t>
      </w:r>
    </w:p>
    <w:p w14:paraId="6139F1A0" w14:textId="52952E86" w:rsidR="00D25BF9" w:rsidRDefault="00D25BF9"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Space/Building – may need to find new office space</w:t>
      </w:r>
    </w:p>
    <w:p w14:paraId="2440627A" w14:textId="03AF7857" w:rsidR="00D25BF9" w:rsidRDefault="00D25BF9"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Truck – would need to </w:t>
      </w:r>
      <w:r w:rsidR="007557AE">
        <w:rPr>
          <w:rFonts w:ascii="Aptos" w:eastAsia="Times New Roman" w:hAnsi="Aptos" w:cs="Arial"/>
          <w:color w:val="000000"/>
          <w:kern w:val="0"/>
          <w:sz w:val="24"/>
          <w:szCs w:val="24"/>
          <w14:ligatures w14:val="none"/>
        </w:rPr>
        <w:t>lease/</w:t>
      </w:r>
      <w:r>
        <w:rPr>
          <w:rFonts w:ascii="Aptos" w:eastAsia="Times New Roman" w:hAnsi="Aptos" w:cs="Arial"/>
          <w:color w:val="000000"/>
          <w:kern w:val="0"/>
          <w:sz w:val="24"/>
          <w:szCs w:val="24"/>
          <w14:ligatures w14:val="none"/>
        </w:rPr>
        <w:t>purchase a vehicle for WRISC crews; or work out temporary agreement for truck use</w:t>
      </w:r>
    </w:p>
    <w:p w14:paraId="12476A62" w14:textId="42795C92" w:rsidR="00D25BF9" w:rsidRDefault="007557AE"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Could encounter cash-flow challenges – will need to operate projects on advances and fundraising as a safety net, will take time and careful planning</w:t>
      </w:r>
    </w:p>
    <w:p w14:paraId="0C63DA00" w14:textId="7E2722E0" w:rsidR="007557AE" w:rsidRDefault="007557AE"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Could damage partnership with DCD – this is a significant financial blow to their organization</w:t>
      </w:r>
    </w:p>
    <w:p w14:paraId="345A438C" w14:textId="459EC343" w:rsidR="007557AE" w:rsidRDefault="007557AE" w:rsidP="00D25BF9">
      <w:pPr>
        <w:pStyle w:val="ListParagraph"/>
        <w:numPr>
          <w:ilvl w:val="0"/>
          <w:numId w:val="2"/>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Will take a considerable amount of time and effort – loss of job/life balance for Coordinator </w:t>
      </w:r>
    </w:p>
    <w:p w14:paraId="777F0F57" w14:textId="77777777" w:rsidR="00D25BF9" w:rsidRPr="00D25BF9" w:rsidRDefault="00D25BF9" w:rsidP="00D25BF9">
      <w:pPr>
        <w:pStyle w:val="ListParagraph"/>
        <w:shd w:val="clear" w:color="auto" w:fill="FFFFFF"/>
        <w:spacing w:before="100" w:beforeAutospacing="1" w:after="100" w:afterAutospacing="1" w:line="240" w:lineRule="auto"/>
        <w:ind w:left="1305"/>
        <w:rPr>
          <w:rFonts w:ascii="Aptos" w:eastAsia="Times New Roman" w:hAnsi="Aptos" w:cs="Arial"/>
          <w:color w:val="000000"/>
          <w:kern w:val="0"/>
          <w:sz w:val="24"/>
          <w:szCs w:val="24"/>
          <w14:ligatures w14:val="none"/>
        </w:rPr>
      </w:pPr>
    </w:p>
    <w:p w14:paraId="25A10040" w14:textId="77777777" w:rsidR="00A83159" w:rsidRDefault="00A83159" w:rsidP="00A83159">
      <w:p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p>
    <w:p w14:paraId="30D1C94B" w14:textId="77777777" w:rsidR="00496F60" w:rsidRPr="00810F41" w:rsidRDefault="00496F60" w:rsidP="00A83159">
      <w:p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p>
    <w:p w14:paraId="426B7E7F" w14:textId="77777777" w:rsidR="00810F41" w:rsidRDefault="00810F41" w:rsidP="00810F41">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810F41">
        <w:rPr>
          <w:rFonts w:ascii="Aptos" w:eastAsia="Times New Roman" w:hAnsi="Aptos" w:cs="Arial"/>
          <w:color w:val="000000"/>
          <w:kern w:val="0"/>
          <w:sz w:val="24"/>
          <w:szCs w:val="24"/>
          <w14:ligatures w14:val="none"/>
        </w:rPr>
        <w:lastRenderedPageBreak/>
        <w:t>Where will WRISC's office be located and what is the cost?</w:t>
      </w:r>
    </w:p>
    <w:p w14:paraId="28516870" w14:textId="2DDBBA3D" w:rsidR="00D931BE" w:rsidRDefault="00A83159" w:rsidP="00D931BE">
      <w:pPr>
        <w:pStyle w:val="ListParagraph"/>
        <w:numPr>
          <w:ilvl w:val="0"/>
          <w:numId w:val="3"/>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sidRPr="00D931BE">
        <w:rPr>
          <w:rFonts w:ascii="Aptos" w:eastAsia="Times New Roman" w:hAnsi="Aptos" w:cs="Arial"/>
          <w:color w:val="000000"/>
          <w:kern w:val="0"/>
          <w:sz w:val="24"/>
          <w:szCs w:val="24"/>
          <w14:ligatures w14:val="none"/>
        </w:rPr>
        <w:t xml:space="preserve">WRISC </w:t>
      </w:r>
      <w:proofErr w:type="gramStart"/>
      <w:r w:rsidRPr="00D931BE">
        <w:rPr>
          <w:rFonts w:ascii="Aptos" w:eastAsia="Times New Roman" w:hAnsi="Aptos" w:cs="Arial"/>
          <w:color w:val="000000"/>
          <w:kern w:val="0"/>
          <w:sz w:val="24"/>
          <w:szCs w:val="24"/>
          <w14:ligatures w14:val="none"/>
        </w:rPr>
        <w:t>is able to</w:t>
      </w:r>
      <w:proofErr w:type="gramEnd"/>
      <w:r w:rsidRPr="00D931BE">
        <w:rPr>
          <w:rFonts w:ascii="Aptos" w:eastAsia="Times New Roman" w:hAnsi="Aptos" w:cs="Arial"/>
          <w:color w:val="000000"/>
          <w:kern w:val="0"/>
          <w:sz w:val="24"/>
          <w:szCs w:val="24"/>
          <w14:ligatures w14:val="none"/>
        </w:rPr>
        <w:t xml:space="preserve"> remain at the current building as long as we start paying a portion of rent ($50/month). USDA NRCS rents the entire building </w:t>
      </w:r>
      <w:r w:rsidR="00496F60">
        <w:rPr>
          <w:rFonts w:ascii="Aptos" w:eastAsia="Times New Roman" w:hAnsi="Aptos" w:cs="Arial"/>
          <w:color w:val="000000"/>
          <w:kern w:val="0"/>
          <w:sz w:val="24"/>
          <w:szCs w:val="24"/>
          <w14:ligatures w14:val="none"/>
        </w:rPr>
        <w:t xml:space="preserve">and pays for utilities, </w:t>
      </w:r>
      <w:r w:rsidRPr="00D931BE">
        <w:rPr>
          <w:rFonts w:ascii="Aptos" w:eastAsia="Times New Roman" w:hAnsi="Aptos" w:cs="Arial"/>
          <w:color w:val="000000"/>
          <w:kern w:val="0"/>
          <w:sz w:val="24"/>
          <w:szCs w:val="24"/>
          <w14:ligatures w14:val="none"/>
        </w:rPr>
        <w:t xml:space="preserve">but DCD currently pays a small rent portion to legally be considered a tenant. WRISC would do the same. </w:t>
      </w:r>
      <w:proofErr w:type="gramStart"/>
      <w:r w:rsidR="00496F60">
        <w:rPr>
          <w:rFonts w:ascii="Aptos" w:eastAsia="Times New Roman" w:hAnsi="Aptos" w:cs="Arial"/>
          <w:color w:val="000000"/>
          <w:kern w:val="0"/>
          <w:sz w:val="24"/>
          <w:szCs w:val="24"/>
          <w14:ligatures w14:val="none"/>
        </w:rPr>
        <w:t>Also</w:t>
      </w:r>
      <w:proofErr w:type="gramEnd"/>
      <w:r w:rsidR="00496F60">
        <w:rPr>
          <w:rFonts w:ascii="Aptos" w:eastAsia="Times New Roman" w:hAnsi="Aptos" w:cs="Arial"/>
          <w:color w:val="000000"/>
          <w:kern w:val="0"/>
          <w:sz w:val="24"/>
          <w:szCs w:val="24"/>
          <w14:ligatures w14:val="none"/>
        </w:rPr>
        <w:t xml:space="preserve"> any utilities costs over the USDA baseline are DCD responsibilities. </w:t>
      </w:r>
      <w:r w:rsidR="00496F60">
        <w:rPr>
          <w:rFonts w:ascii="Aptos" w:eastAsia="Times New Roman" w:hAnsi="Aptos" w:cs="Arial"/>
          <w:color w:val="000000"/>
          <w:kern w:val="0"/>
          <w:sz w:val="24"/>
          <w:szCs w:val="24"/>
          <w14:ligatures w14:val="none"/>
        </w:rPr>
        <w:br/>
      </w:r>
    </w:p>
    <w:p w14:paraId="36C5135A" w14:textId="2FAD33D3" w:rsidR="00D931BE" w:rsidRDefault="00A83159" w:rsidP="00D931BE">
      <w:pPr>
        <w:pStyle w:val="ListParagraph"/>
        <w:numPr>
          <w:ilvl w:val="0"/>
          <w:numId w:val="3"/>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sidRPr="00D931BE">
        <w:rPr>
          <w:rFonts w:ascii="Aptos" w:eastAsia="Times New Roman" w:hAnsi="Aptos" w:cs="Arial"/>
          <w:color w:val="000000"/>
          <w:kern w:val="0"/>
          <w:sz w:val="24"/>
          <w:szCs w:val="24"/>
          <w14:ligatures w14:val="none"/>
        </w:rPr>
        <w:t xml:space="preserve">However, it is likely that when </w:t>
      </w:r>
      <w:r w:rsidR="00D931BE">
        <w:rPr>
          <w:rFonts w:ascii="Aptos" w:eastAsia="Times New Roman" w:hAnsi="Aptos" w:cs="Arial"/>
          <w:color w:val="000000"/>
          <w:kern w:val="0"/>
          <w:sz w:val="24"/>
          <w:szCs w:val="24"/>
          <w14:ligatures w14:val="none"/>
        </w:rPr>
        <w:t xml:space="preserve">Tom, </w:t>
      </w:r>
      <w:r w:rsidRPr="00D931BE">
        <w:rPr>
          <w:rFonts w:ascii="Aptos" w:eastAsia="Times New Roman" w:hAnsi="Aptos" w:cs="Arial"/>
          <w:color w:val="000000"/>
          <w:kern w:val="0"/>
          <w:sz w:val="24"/>
          <w:szCs w:val="24"/>
          <w14:ligatures w14:val="none"/>
        </w:rPr>
        <w:t>our NRCS District Conservationist retires (~2-5 years est.)</w:t>
      </w:r>
      <w:r w:rsidR="00D931BE">
        <w:rPr>
          <w:rFonts w:ascii="Aptos" w:eastAsia="Times New Roman" w:hAnsi="Aptos" w:cs="Arial"/>
          <w:color w:val="000000"/>
          <w:kern w:val="0"/>
          <w:sz w:val="24"/>
          <w:szCs w:val="24"/>
          <w14:ligatures w14:val="none"/>
        </w:rPr>
        <w:t>,</w:t>
      </w:r>
      <w:r w:rsidRPr="00D931BE">
        <w:rPr>
          <w:rFonts w:ascii="Aptos" w:eastAsia="Times New Roman" w:hAnsi="Aptos" w:cs="Arial"/>
          <w:color w:val="000000"/>
          <w:kern w:val="0"/>
          <w:sz w:val="24"/>
          <w:szCs w:val="24"/>
          <w14:ligatures w14:val="none"/>
        </w:rPr>
        <w:t xml:space="preserve"> USDA NRCS will audit the office space upon looking to fill the vacancy and it is highly unlikely that they will continue to pay rent for then entire building, which will result in increased rent. </w:t>
      </w:r>
      <w:r w:rsidR="00496F60">
        <w:rPr>
          <w:rFonts w:ascii="Aptos" w:eastAsia="Times New Roman" w:hAnsi="Aptos" w:cs="Arial"/>
          <w:color w:val="000000"/>
          <w:kern w:val="0"/>
          <w:sz w:val="24"/>
          <w:szCs w:val="24"/>
          <w14:ligatures w14:val="none"/>
        </w:rPr>
        <w:br/>
      </w:r>
    </w:p>
    <w:p w14:paraId="2E46DDF6" w14:textId="3378A7AB" w:rsidR="00A83159" w:rsidRPr="00D931BE" w:rsidRDefault="00A83159" w:rsidP="00D931BE">
      <w:pPr>
        <w:pStyle w:val="ListParagraph"/>
        <w:numPr>
          <w:ilvl w:val="0"/>
          <w:numId w:val="3"/>
        </w:numPr>
        <w:shd w:val="clear" w:color="auto" w:fill="FFFFFF"/>
        <w:spacing w:before="100" w:beforeAutospacing="1" w:after="100" w:afterAutospacing="1" w:line="240" w:lineRule="auto"/>
        <w:rPr>
          <w:rFonts w:ascii="Aptos" w:eastAsia="Times New Roman" w:hAnsi="Aptos" w:cs="Arial"/>
          <w:color w:val="000000"/>
          <w:kern w:val="0"/>
          <w:sz w:val="24"/>
          <w:szCs w:val="24"/>
          <w14:ligatures w14:val="none"/>
        </w:rPr>
      </w:pPr>
      <w:r w:rsidRPr="00D931BE">
        <w:rPr>
          <w:rFonts w:ascii="Aptos" w:eastAsia="Times New Roman" w:hAnsi="Aptos" w:cs="Arial"/>
          <w:color w:val="000000"/>
          <w:kern w:val="0"/>
          <w:sz w:val="24"/>
          <w:szCs w:val="24"/>
          <w14:ligatures w14:val="none"/>
        </w:rPr>
        <w:t xml:space="preserve">Additionally, WRISC has run out of room at this current space, both for people and equipment. </w:t>
      </w:r>
      <w:r w:rsidR="00B16BA8" w:rsidRPr="00D931BE">
        <w:rPr>
          <w:rFonts w:ascii="Aptos" w:eastAsia="Times New Roman" w:hAnsi="Aptos" w:cs="Arial"/>
          <w:color w:val="000000"/>
          <w:kern w:val="0"/>
          <w:sz w:val="24"/>
          <w:szCs w:val="24"/>
          <w14:ligatures w14:val="none"/>
        </w:rPr>
        <w:t xml:space="preserve">It is recommended that WRISC explore building options for the near future, preferably something with a garage space for equipment storage. </w:t>
      </w:r>
    </w:p>
    <w:p w14:paraId="46E08C35" w14:textId="77777777" w:rsidR="00B16BA8" w:rsidRPr="00810F41" w:rsidRDefault="00B16BA8" w:rsidP="00A83159">
      <w:p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p>
    <w:p w14:paraId="70A24625" w14:textId="77777777" w:rsidR="00E82865" w:rsidRDefault="00E82865"/>
    <w:sectPr w:rsidR="00E8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74755"/>
    <w:multiLevelType w:val="hybridMultilevel"/>
    <w:tmpl w:val="B3BCCD5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 w15:restartNumberingAfterBreak="0">
    <w:nsid w:val="6EE92078"/>
    <w:multiLevelType w:val="hybridMultilevel"/>
    <w:tmpl w:val="47307B96"/>
    <w:lvl w:ilvl="0" w:tplc="35F67094">
      <w:start w:val="420"/>
      <w:numFmt w:val="bullet"/>
      <w:lvlText w:val="-"/>
      <w:lvlJc w:val="left"/>
      <w:pPr>
        <w:ind w:left="1305" w:hanging="360"/>
      </w:pPr>
      <w:rPr>
        <w:rFonts w:ascii="Aptos" w:eastAsia="Times New Roman" w:hAnsi="Aptos"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15:restartNumberingAfterBreak="0">
    <w:nsid w:val="6F7361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1065942">
    <w:abstractNumId w:val="2"/>
  </w:num>
  <w:num w:numId="2" w16cid:durableId="1446583568">
    <w:abstractNumId w:val="1"/>
  </w:num>
  <w:num w:numId="3" w16cid:durableId="26732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65"/>
    <w:rsid w:val="00170419"/>
    <w:rsid w:val="003F031F"/>
    <w:rsid w:val="00496F60"/>
    <w:rsid w:val="007557AE"/>
    <w:rsid w:val="00810F41"/>
    <w:rsid w:val="008F395F"/>
    <w:rsid w:val="00A83159"/>
    <w:rsid w:val="00B16BA8"/>
    <w:rsid w:val="00BD481B"/>
    <w:rsid w:val="00D25BF9"/>
    <w:rsid w:val="00D931BE"/>
    <w:rsid w:val="00E1442B"/>
    <w:rsid w:val="00E82865"/>
    <w:rsid w:val="00F14660"/>
    <w:rsid w:val="00F6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A42E"/>
  <w15:chartTrackingRefBased/>
  <w15:docId w15:val="{3CF8644A-74C3-4F3B-B1EF-591B4E1E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865"/>
    <w:rPr>
      <w:rFonts w:eastAsiaTheme="majorEastAsia" w:cstheme="majorBidi"/>
      <w:color w:val="272727" w:themeColor="text1" w:themeTint="D8"/>
    </w:rPr>
  </w:style>
  <w:style w:type="paragraph" w:styleId="Title">
    <w:name w:val="Title"/>
    <w:basedOn w:val="Normal"/>
    <w:next w:val="Normal"/>
    <w:link w:val="TitleChar"/>
    <w:uiPriority w:val="10"/>
    <w:qFormat/>
    <w:rsid w:val="00E82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865"/>
    <w:pPr>
      <w:spacing w:before="160"/>
      <w:jc w:val="center"/>
    </w:pPr>
    <w:rPr>
      <w:i/>
      <w:iCs/>
      <w:color w:val="404040" w:themeColor="text1" w:themeTint="BF"/>
    </w:rPr>
  </w:style>
  <w:style w:type="character" w:customStyle="1" w:styleId="QuoteChar">
    <w:name w:val="Quote Char"/>
    <w:basedOn w:val="DefaultParagraphFont"/>
    <w:link w:val="Quote"/>
    <w:uiPriority w:val="29"/>
    <w:rsid w:val="00E82865"/>
    <w:rPr>
      <w:i/>
      <w:iCs/>
      <w:color w:val="404040" w:themeColor="text1" w:themeTint="BF"/>
    </w:rPr>
  </w:style>
  <w:style w:type="paragraph" w:styleId="ListParagraph">
    <w:name w:val="List Paragraph"/>
    <w:basedOn w:val="Normal"/>
    <w:uiPriority w:val="34"/>
    <w:qFormat/>
    <w:rsid w:val="00E82865"/>
    <w:pPr>
      <w:ind w:left="720"/>
      <w:contextualSpacing/>
    </w:pPr>
  </w:style>
  <w:style w:type="character" w:styleId="IntenseEmphasis">
    <w:name w:val="Intense Emphasis"/>
    <w:basedOn w:val="DefaultParagraphFont"/>
    <w:uiPriority w:val="21"/>
    <w:qFormat/>
    <w:rsid w:val="00E82865"/>
    <w:rPr>
      <w:i/>
      <w:iCs/>
      <w:color w:val="0F4761" w:themeColor="accent1" w:themeShade="BF"/>
    </w:rPr>
  </w:style>
  <w:style w:type="paragraph" w:styleId="IntenseQuote">
    <w:name w:val="Intense Quote"/>
    <w:basedOn w:val="Normal"/>
    <w:next w:val="Normal"/>
    <w:link w:val="IntenseQuoteChar"/>
    <w:uiPriority w:val="30"/>
    <w:qFormat/>
    <w:rsid w:val="00E82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865"/>
    <w:rPr>
      <w:i/>
      <w:iCs/>
      <w:color w:val="0F4761" w:themeColor="accent1" w:themeShade="BF"/>
    </w:rPr>
  </w:style>
  <w:style w:type="character" w:styleId="IntenseReference">
    <w:name w:val="Intense Reference"/>
    <w:basedOn w:val="DefaultParagraphFont"/>
    <w:uiPriority w:val="32"/>
    <w:qFormat/>
    <w:rsid w:val="00E828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35005">
      <w:bodyDiv w:val="1"/>
      <w:marLeft w:val="0"/>
      <w:marRight w:val="0"/>
      <w:marTop w:val="0"/>
      <w:marBottom w:val="0"/>
      <w:divBdr>
        <w:top w:val="none" w:sz="0" w:space="0" w:color="auto"/>
        <w:left w:val="none" w:sz="0" w:space="0" w:color="auto"/>
        <w:bottom w:val="none" w:sz="0" w:space="0" w:color="auto"/>
        <w:right w:val="none" w:sz="0" w:space="0" w:color="auto"/>
      </w:divBdr>
      <w:divsChild>
        <w:div w:id="2049329757">
          <w:marLeft w:val="0"/>
          <w:marRight w:val="0"/>
          <w:marTop w:val="0"/>
          <w:marBottom w:val="0"/>
          <w:divBdr>
            <w:top w:val="none" w:sz="0" w:space="0" w:color="auto"/>
            <w:left w:val="none" w:sz="0" w:space="0" w:color="auto"/>
            <w:bottom w:val="none" w:sz="0" w:space="0" w:color="auto"/>
            <w:right w:val="none" w:sz="0" w:space="0" w:color="auto"/>
          </w:divBdr>
        </w:div>
        <w:div w:id="1632245036">
          <w:marLeft w:val="0"/>
          <w:marRight w:val="0"/>
          <w:marTop w:val="0"/>
          <w:marBottom w:val="0"/>
          <w:divBdr>
            <w:top w:val="none" w:sz="0" w:space="0" w:color="auto"/>
            <w:left w:val="none" w:sz="0" w:space="0" w:color="auto"/>
            <w:bottom w:val="none" w:sz="0" w:space="0" w:color="auto"/>
            <w:right w:val="none" w:sz="0" w:space="0" w:color="auto"/>
          </w:divBdr>
        </w:div>
        <w:div w:id="1046027174">
          <w:marLeft w:val="0"/>
          <w:marRight w:val="0"/>
          <w:marTop w:val="0"/>
          <w:marBottom w:val="0"/>
          <w:divBdr>
            <w:top w:val="none" w:sz="0" w:space="0" w:color="auto"/>
            <w:left w:val="none" w:sz="0" w:space="0" w:color="auto"/>
            <w:bottom w:val="none" w:sz="0" w:space="0" w:color="auto"/>
            <w:right w:val="none" w:sz="0" w:space="0" w:color="auto"/>
          </w:divBdr>
        </w:div>
        <w:div w:id="121990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wildriversisc</dc:creator>
  <cp:keywords/>
  <dc:description/>
  <cp:lastModifiedBy>wildriversisc</cp:lastModifiedBy>
  <cp:revision>3</cp:revision>
  <dcterms:created xsi:type="dcterms:W3CDTF">2024-12-04T14:59:00Z</dcterms:created>
  <dcterms:modified xsi:type="dcterms:W3CDTF">2024-12-05T22:04:00Z</dcterms:modified>
</cp:coreProperties>
</file>